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877" w:rsidRPr="006836BA" w:rsidRDefault="006836BA" w:rsidP="006836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6BA">
        <w:rPr>
          <w:rFonts w:ascii="Times New Roman" w:hAnsi="Times New Roman" w:cs="Times New Roman"/>
          <w:b/>
          <w:sz w:val="28"/>
          <w:szCs w:val="28"/>
        </w:rPr>
        <w:t>Студия «Эврика»</w:t>
      </w:r>
    </w:p>
    <w:p w:rsidR="006836BA" w:rsidRPr="006836BA" w:rsidRDefault="006836BA" w:rsidP="006836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6BA">
        <w:rPr>
          <w:rFonts w:ascii="Times New Roman" w:hAnsi="Times New Roman" w:cs="Times New Roman"/>
          <w:b/>
          <w:sz w:val="28"/>
          <w:szCs w:val="28"/>
        </w:rPr>
        <w:t>Бумажная пластика</w:t>
      </w:r>
    </w:p>
    <w:p w:rsidR="006836BA" w:rsidRPr="006836BA" w:rsidRDefault="006836BA" w:rsidP="006836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6BA">
        <w:rPr>
          <w:rFonts w:ascii="Times New Roman" w:hAnsi="Times New Roman" w:cs="Times New Roman"/>
          <w:b/>
          <w:sz w:val="28"/>
          <w:szCs w:val="28"/>
        </w:rPr>
        <w:t>1 год</w:t>
      </w:r>
    </w:p>
    <w:p w:rsidR="006836BA" w:rsidRPr="006836BA" w:rsidRDefault="006836BA" w:rsidP="006836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6BA">
        <w:rPr>
          <w:rFonts w:ascii="Times New Roman" w:hAnsi="Times New Roman" w:cs="Times New Roman"/>
          <w:b/>
          <w:sz w:val="28"/>
          <w:szCs w:val="28"/>
        </w:rPr>
        <w:t>Задание на неделю с 27.04 по 1.04</w:t>
      </w:r>
      <w:r w:rsidR="00C62429">
        <w:rPr>
          <w:rFonts w:ascii="Times New Roman" w:hAnsi="Times New Roman" w:cs="Times New Roman"/>
          <w:b/>
          <w:sz w:val="28"/>
          <w:szCs w:val="28"/>
        </w:rPr>
        <w:t>.20</w:t>
      </w:r>
    </w:p>
    <w:p w:rsidR="006836BA" w:rsidRPr="006836BA" w:rsidRDefault="006836BA" w:rsidP="006836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36BA">
        <w:rPr>
          <w:rFonts w:ascii="Times New Roman" w:hAnsi="Times New Roman" w:cs="Times New Roman"/>
          <w:sz w:val="28"/>
          <w:szCs w:val="28"/>
        </w:rPr>
        <w:t>Тема «Аппликация из кругов»</w:t>
      </w:r>
    </w:p>
    <w:p w:rsidR="006836BA" w:rsidRPr="006836BA" w:rsidRDefault="006836BA" w:rsidP="006836B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836BA">
        <w:rPr>
          <w:rFonts w:ascii="Times New Roman" w:hAnsi="Times New Roman" w:cs="Times New Roman"/>
          <w:sz w:val="28"/>
          <w:szCs w:val="28"/>
        </w:rPr>
        <w:t xml:space="preserve"> Рассмотрите   образцы аппликаций. В основе каждой из них – геометрическая фигура «круг»</w:t>
      </w:r>
      <w:r>
        <w:rPr>
          <w:rFonts w:ascii="Times New Roman" w:hAnsi="Times New Roman" w:cs="Times New Roman"/>
          <w:sz w:val="28"/>
          <w:szCs w:val="28"/>
        </w:rPr>
        <w:t xml:space="preserve"> или половина круга.</w:t>
      </w:r>
    </w:p>
    <w:p w:rsidR="006836BA" w:rsidRPr="006836BA" w:rsidRDefault="006836BA" w:rsidP="006836B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836BA">
        <w:rPr>
          <w:rFonts w:ascii="Times New Roman" w:hAnsi="Times New Roman" w:cs="Times New Roman"/>
          <w:sz w:val="28"/>
          <w:szCs w:val="28"/>
        </w:rPr>
        <w:t>Используйте для шаблона чашку или кружку, любые крышки от банок, а также молока и кефира. Также для обводки можно использовать скотч.</w:t>
      </w:r>
    </w:p>
    <w:p w:rsidR="006836BA" w:rsidRDefault="006836BA" w:rsidP="006836B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836BA">
        <w:rPr>
          <w:rFonts w:ascii="Times New Roman" w:hAnsi="Times New Roman" w:cs="Times New Roman"/>
          <w:sz w:val="28"/>
          <w:szCs w:val="28"/>
        </w:rPr>
        <w:t xml:space="preserve">Алгоритм работы: выбрать картинку, посчитать сколько нужно кругов, определиться с цветом и шаблонами для круга.  Обводим круги, вырезаем, </w:t>
      </w:r>
      <w:r w:rsidR="00C62429">
        <w:rPr>
          <w:rFonts w:ascii="Times New Roman" w:hAnsi="Times New Roman" w:cs="Times New Roman"/>
          <w:sz w:val="28"/>
          <w:szCs w:val="28"/>
        </w:rPr>
        <w:t xml:space="preserve">разрезаем их пополам (если необходимо), </w:t>
      </w:r>
      <w:bookmarkStart w:id="0" w:name="_GoBack"/>
      <w:bookmarkEnd w:id="0"/>
      <w:r w:rsidRPr="006836BA">
        <w:rPr>
          <w:rFonts w:ascii="Times New Roman" w:hAnsi="Times New Roman" w:cs="Times New Roman"/>
          <w:sz w:val="28"/>
          <w:szCs w:val="28"/>
        </w:rPr>
        <w:t>собираем из них аппликацию, приклеиваем детали к основному фону.</w:t>
      </w:r>
    </w:p>
    <w:p w:rsidR="00C62429" w:rsidRDefault="00C62429" w:rsidP="006836B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того, как сделаете одну или две работы по образцу. Попробуйте придумать свою аппликацию из круга.</w:t>
      </w:r>
    </w:p>
    <w:p w:rsidR="006836BA" w:rsidRPr="006836BA" w:rsidRDefault="006836BA" w:rsidP="00C6242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C62429" w:rsidRDefault="006836BA" w:rsidP="006836BA">
      <w:pPr>
        <w:pStyle w:val="a3"/>
      </w:pPr>
      <w:r>
        <w:rPr>
          <w:noProof/>
          <w:lang w:eastAsia="ru-RU"/>
        </w:rPr>
        <w:drawing>
          <wp:inline distT="0" distB="0" distL="0" distR="0">
            <wp:extent cx="4345305" cy="4706620"/>
            <wp:effectExtent l="0" t="0" r="0" b="0"/>
            <wp:docPr id="1" name="Рисунок 1" descr="C:\Users\User\Desktop\середкина\a0704bea8011292255fa259fd06b3fbd--weather-crafts-penguin-craf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ередкина\a0704bea8011292255fa259fd06b3fbd--weather-crafts-penguin-craf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5305" cy="470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6BA" w:rsidRPr="00C62429" w:rsidRDefault="00C62429" w:rsidP="006836BA">
      <w:pPr>
        <w:pStyle w:val="a3"/>
        <w:rPr>
          <w:rFonts w:ascii="Times New Roman" w:hAnsi="Times New Roman" w:cs="Times New Roman"/>
          <w:sz w:val="28"/>
          <w:szCs w:val="28"/>
        </w:rPr>
      </w:pPr>
      <w:r w:rsidRPr="00C62429">
        <w:rPr>
          <w:rFonts w:ascii="Times New Roman" w:hAnsi="Times New Roman" w:cs="Times New Roman"/>
          <w:sz w:val="28"/>
          <w:szCs w:val="28"/>
        </w:rPr>
        <w:t>Подсказка.  Для шаблона можно использовать: скотч для туловища, крышка от кефира – лапы, клюв, дно стакана - голова</w:t>
      </w:r>
    </w:p>
    <w:p w:rsidR="006836BA" w:rsidRDefault="006836BA" w:rsidP="006836BA">
      <w:pPr>
        <w:pStyle w:val="a3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405206"/>
            <wp:effectExtent l="0" t="0" r="3175" b="0"/>
            <wp:docPr id="2" name="Рисунок 2" descr="C:\Users\User\Desktop\середкина\Applikatsiya-iz-geometricheskih-figur-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середкина\Applikatsiya-iz-geometricheskih-figur-4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5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429" w:rsidRPr="00C62429" w:rsidRDefault="00C62429" w:rsidP="00C624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62429">
        <w:rPr>
          <w:rFonts w:ascii="Times New Roman" w:hAnsi="Times New Roman" w:cs="Times New Roman"/>
          <w:sz w:val="28"/>
          <w:szCs w:val="28"/>
        </w:rPr>
        <w:t>Подсказка: для шаблона можно использовать большой скотч или кружку.</w:t>
      </w:r>
    </w:p>
    <w:p w:rsidR="006836BA" w:rsidRDefault="006836BA" w:rsidP="006836BA">
      <w:pPr>
        <w:pStyle w:val="a3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3718218"/>
            <wp:effectExtent l="0" t="0" r="3175" b="0"/>
            <wp:docPr id="3" name="Рисунок 3" descr="C:\Users\User\Desktop\середкина\hello_html_m4ac0bc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середкина\hello_html_m4ac0bcf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8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6BA" w:rsidRDefault="006836BA" w:rsidP="006836BA">
      <w:pPr>
        <w:pStyle w:val="a3"/>
        <w:jc w:val="center"/>
      </w:pPr>
      <w:r>
        <w:rPr>
          <w:noProof/>
          <w:lang w:eastAsia="ru-RU"/>
        </w:rPr>
        <w:drawing>
          <wp:inline distT="0" distB="0" distL="0" distR="0">
            <wp:extent cx="5940425" cy="4457794"/>
            <wp:effectExtent l="0" t="0" r="3175" b="0"/>
            <wp:docPr id="4" name="Рисунок 4" descr="C:\Users\User\Desktop\середкина\img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середкина\img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83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F6303A"/>
    <w:multiLevelType w:val="hybridMultilevel"/>
    <w:tmpl w:val="B130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509"/>
    <w:rsid w:val="00054877"/>
    <w:rsid w:val="006836BA"/>
    <w:rsid w:val="00C62429"/>
    <w:rsid w:val="00F11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36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3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36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36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3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36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2020-04-28T07:01:00Z</dcterms:created>
  <dcterms:modified xsi:type="dcterms:W3CDTF">2020-04-28T07:16:00Z</dcterms:modified>
</cp:coreProperties>
</file>